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E8" w:rsidRDefault="00C85DE8" w:rsidP="00C85DE8">
      <w:pPr>
        <w:spacing w:line="300" w:lineRule="atLeast"/>
        <w:ind w:right="75"/>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object w:dxaOrig="2401" w:dyaOrig="1821" w14:anchorId="1BF44C63">
          <v:shape id="_x0000_i1025" type="#_x0000_t75" style="width:119.75pt;height:90.6pt" o:ole="">
            <v:imagedata r:id="rId6" o:title=""/>
          </v:shape>
          <o:OLEObject Type="Embed" ProgID="Photoshop.Image.7" ShapeID="_x0000_i1025" DrawAspect="Content" ObjectID="_1508366110" r:id="rId7">
            <o:FieldCodes>\s</o:FieldCodes>
          </o:OLEObject>
        </w:object>
      </w:r>
    </w:p>
    <w:p w:rsidR="00FA110D" w:rsidRDefault="00FA110D" w:rsidP="00C85DE8">
      <w:pPr>
        <w:spacing w:line="300" w:lineRule="atLeast"/>
        <w:ind w:right="75"/>
        <w:jc w:val="center"/>
        <w:rPr>
          <w:rFonts w:ascii="Times New Roman" w:eastAsia="Times New Roman" w:hAnsi="Times New Roman" w:cs="Times New Roman"/>
          <w:sz w:val="24"/>
          <w:szCs w:val="24"/>
          <w:lang w:eastAsia="es-ES"/>
        </w:rPr>
      </w:pPr>
    </w:p>
    <w:p w:rsidR="00FB2D47" w:rsidRPr="004F6549" w:rsidRDefault="00FB2D47" w:rsidP="00FB2D47">
      <w:pPr>
        <w:spacing w:line="300" w:lineRule="atLeast"/>
        <w:ind w:right="75"/>
        <w:rPr>
          <w:b/>
        </w:rPr>
      </w:pPr>
      <w:r w:rsidRPr="004F6549">
        <w:rPr>
          <w:b/>
        </w:rPr>
        <w:t>NORMAS DE PRESENTACIÓN DE UNA COMUNICACIÓN LIBRE O PÓSTER. CONGRESO NACIONAL SEOVE</w:t>
      </w:r>
      <w:r w:rsidR="00842B0C">
        <w:rPr>
          <w:b/>
        </w:rPr>
        <w:t xml:space="preserve"> 2015</w:t>
      </w:r>
    </w:p>
    <w:p w:rsidR="00FB2D47" w:rsidRPr="004F6549" w:rsidRDefault="00FB2D47" w:rsidP="00FB2D47">
      <w:pPr>
        <w:spacing w:line="300" w:lineRule="atLeast"/>
        <w:ind w:right="75"/>
        <w:rPr>
          <w:b/>
        </w:rPr>
      </w:pPr>
    </w:p>
    <w:p w:rsidR="00FB2D47" w:rsidRDefault="00FB2D47" w:rsidP="00FB2D47">
      <w:pPr>
        <w:spacing w:line="240" w:lineRule="auto"/>
        <w:outlineLvl w:val="3"/>
        <w:rPr>
          <w:bCs/>
        </w:rPr>
      </w:pPr>
      <w:r w:rsidRPr="004F6549">
        <w:rPr>
          <w:bCs/>
        </w:rPr>
        <w:t>Para presentar una comunicación oral o póster en el Congreso Nacional SEOVE, es necesario enviar los siguientes datos:</w:t>
      </w:r>
    </w:p>
    <w:p w:rsidR="00FA110D" w:rsidRPr="004F6549" w:rsidRDefault="00FA110D" w:rsidP="00FB2D47">
      <w:pPr>
        <w:spacing w:line="240" w:lineRule="auto"/>
        <w:outlineLvl w:val="3"/>
        <w:rPr>
          <w:bCs/>
        </w:rPr>
      </w:pPr>
    </w:p>
    <w:p w:rsidR="00FB2D47" w:rsidRPr="004F6549" w:rsidRDefault="00FB2D47" w:rsidP="00FB2D47">
      <w:pPr>
        <w:spacing w:line="240" w:lineRule="auto"/>
        <w:outlineLvl w:val="3"/>
        <w:rPr>
          <w:bCs/>
        </w:rPr>
      </w:pPr>
    </w:p>
    <w:p w:rsidR="00FB2D47" w:rsidRPr="004F6549" w:rsidRDefault="00FA110D" w:rsidP="00FB2D47">
      <w:pPr>
        <w:spacing w:line="240" w:lineRule="auto"/>
        <w:outlineLvl w:val="3"/>
        <w:rPr>
          <w:b/>
          <w:bCs/>
        </w:rPr>
      </w:pPr>
      <w:r w:rsidRPr="004F6549">
        <w:rPr>
          <w:b/>
          <w:bCs/>
        </w:rPr>
        <w:t>DATOS PERSONALES</w:t>
      </w:r>
    </w:p>
    <w:p w:rsidR="00FB2D47" w:rsidRPr="004F6549" w:rsidRDefault="00FB2D47" w:rsidP="00FB2D47">
      <w:pPr>
        <w:spacing w:line="240" w:lineRule="auto"/>
        <w:outlineLvl w:val="3"/>
        <w:rPr>
          <w:b/>
          <w:bCs/>
        </w:rPr>
      </w:pPr>
    </w:p>
    <w:p w:rsidR="00FA110D" w:rsidRDefault="00FB2D47" w:rsidP="00FB2D47">
      <w:pPr>
        <w:spacing w:line="240" w:lineRule="auto"/>
        <w:outlineLvl w:val="3"/>
      </w:pPr>
      <w:r w:rsidRPr="004F6549">
        <w:t xml:space="preserve">Es necesario rellenar todos </w:t>
      </w:r>
      <w:r w:rsidR="00FA110D">
        <w:t>los datos del autor principal y el resto de autores, indicando:</w:t>
      </w:r>
    </w:p>
    <w:p w:rsidR="00FA110D" w:rsidRDefault="00FA110D" w:rsidP="00FA110D">
      <w:pPr>
        <w:pStyle w:val="Prrafodelista"/>
        <w:numPr>
          <w:ilvl w:val="0"/>
          <w:numId w:val="8"/>
        </w:numPr>
        <w:spacing w:line="240" w:lineRule="auto"/>
        <w:outlineLvl w:val="3"/>
      </w:pPr>
      <w:r>
        <w:t>A</w:t>
      </w:r>
      <w:r w:rsidR="00FB2D47" w:rsidRPr="004F6549">
        <w:t>pellidos</w:t>
      </w:r>
      <w:r>
        <w:t xml:space="preserve"> y nombre</w:t>
      </w:r>
    </w:p>
    <w:p w:rsidR="00FA110D" w:rsidRDefault="00FA110D" w:rsidP="00FA110D">
      <w:pPr>
        <w:pStyle w:val="Prrafodelista"/>
        <w:numPr>
          <w:ilvl w:val="0"/>
          <w:numId w:val="8"/>
        </w:numPr>
        <w:spacing w:line="240" w:lineRule="auto"/>
        <w:outlineLvl w:val="3"/>
      </w:pPr>
      <w:r>
        <w:t>D</w:t>
      </w:r>
      <w:r w:rsidR="00FB2D47" w:rsidRPr="004F6549">
        <w:t>irección de trabajo</w:t>
      </w:r>
      <w:r>
        <w:t>.</w:t>
      </w:r>
    </w:p>
    <w:p w:rsidR="00FB2D47" w:rsidRPr="004F6549" w:rsidRDefault="00FB2D47" w:rsidP="00FA110D">
      <w:pPr>
        <w:pStyle w:val="Prrafodelista"/>
        <w:numPr>
          <w:ilvl w:val="0"/>
          <w:numId w:val="8"/>
        </w:numPr>
        <w:spacing w:line="240" w:lineRule="auto"/>
        <w:outlineLvl w:val="3"/>
      </w:pPr>
      <w:r w:rsidRPr="004F6549">
        <w:t>e-</w:t>
      </w:r>
      <w:r w:rsidR="00FA110D">
        <w:t>mail.</w:t>
      </w:r>
    </w:p>
    <w:p w:rsidR="00FA110D" w:rsidRDefault="00FA110D" w:rsidP="00FB2D47">
      <w:pPr>
        <w:spacing w:line="240" w:lineRule="auto"/>
        <w:outlineLvl w:val="3"/>
        <w:rPr>
          <w:b/>
          <w:bCs/>
        </w:rPr>
      </w:pPr>
    </w:p>
    <w:p w:rsidR="00FB2D47" w:rsidRDefault="00FB2D47" w:rsidP="00FB2D47">
      <w:pPr>
        <w:spacing w:line="240" w:lineRule="auto"/>
        <w:outlineLvl w:val="3"/>
      </w:pPr>
      <w:r w:rsidRPr="004F6549">
        <w:t>Cada comunicación libre podrá incluir todos los co</w:t>
      </w:r>
      <w:r w:rsidR="00795AAB">
        <w:t xml:space="preserve">autores existentes, pero sólo </w:t>
      </w:r>
      <w:r w:rsidRPr="004F6549">
        <w:t>una persona podrá presentarse como autor principal y defensor del trabajo.</w:t>
      </w:r>
    </w:p>
    <w:p w:rsidR="00FA110D" w:rsidRPr="004F6549" w:rsidRDefault="00FA110D" w:rsidP="00FB2D47">
      <w:pPr>
        <w:spacing w:line="240" w:lineRule="auto"/>
        <w:outlineLvl w:val="3"/>
      </w:pPr>
    </w:p>
    <w:p w:rsidR="00FB2D47" w:rsidRPr="004F6549" w:rsidRDefault="00FB2D47" w:rsidP="00FB2D47">
      <w:pPr>
        <w:spacing w:line="240" w:lineRule="auto"/>
        <w:outlineLvl w:val="3"/>
        <w:rPr>
          <w:b/>
          <w:bCs/>
        </w:rPr>
      </w:pPr>
    </w:p>
    <w:p w:rsidR="00FA110D" w:rsidRDefault="00FA110D" w:rsidP="00FB2D47">
      <w:pPr>
        <w:spacing w:line="240" w:lineRule="auto"/>
        <w:outlineLvl w:val="3"/>
      </w:pPr>
      <w:r w:rsidRPr="00FA110D">
        <w:rPr>
          <w:b/>
        </w:rPr>
        <w:t>INFORMACIÓN GENER</w:t>
      </w:r>
      <w:r w:rsidRPr="00FA110D">
        <w:rPr>
          <w:b/>
        </w:rPr>
        <w:t>AL PARA PREPARAR LOS RESÚMENES DE LAS COMUNICACIONES</w:t>
      </w:r>
    </w:p>
    <w:p w:rsidR="00FA110D" w:rsidRDefault="00FA110D" w:rsidP="00FB2D47">
      <w:pPr>
        <w:spacing w:line="240" w:lineRule="auto"/>
        <w:outlineLvl w:val="3"/>
      </w:pPr>
    </w:p>
    <w:p w:rsidR="00FA110D" w:rsidRDefault="00FA110D" w:rsidP="00FB2D47">
      <w:pPr>
        <w:spacing w:line="240" w:lineRule="auto"/>
        <w:outlineLvl w:val="3"/>
      </w:pPr>
      <w:r w:rsidRPr="00FA110D">
        <w:rPr>
          <w:b/>
        </w:rPr>
        <w:t>Estilo</w:t>
      </w:r>
      <w:r>
        <w:t xml:space="preserve"> </w:t>
      </w:r>
    </w:p>
    <w:p w:rsidR="00FA110D" w:rsidRDefault="00FA110D" w:rsidP="00FB2D47">
      <w:pPr>
        <w:spacing w:line="240" w:lineRule="auto"/>
        <w:outlineLvl w:val="3"/>
      </w:pPr>
    </w:p>
    <w:p w:rsidR="00FA110D" w:rsidRDefault="00FA110D" w:rsidP="00FA110D">
      <w:pPr>
        <w:pStyle w:val="Prrafodelista"/>
        <w:numPr>
          <w:ilvl w:val="0"/>
          <w:numId w:val="9"/>
        </w:numPr>
        <w:spacing w:line="276" w:lineRule="auto"/>
        <w:outlineLvl w:val="3"/>
      </w:pPr>
      <w:r>
        <w:t>D</w:t>
      </w:r>
      <w:r>
        <w:t>ebe de emplearse el formato Microsoft Word (.</w:t>
      </w:r>
      <w:proofErr w:type="spellStart"/>
      <w:r>
        <w:t>doc</w:t>
      </w:r>
      <w:proofErr w:type="spellEnd"/>
      <w:r>
        <w:t xml:space="preserve">). </w:t>
      </w:r>
    </w:p>
    <w:p w:rsidR="00FA110D" w:rsidRPr="00FA110D" w:rsidRDefault="00FA110D" w:rsidP="00FA110D">
      <w:pPr>
        <w:pStyle w:val="Prrafodelista"/>
        <w:numPr>
          <w:ilvl w:val="0"/>
          <w:numId w:val="9"/>
        </w:numPr>
        <w:spacing w:line="276" w:lineRule="auto"/>
      </w:pPr>
      <w:r w:rsidRPr="00FA110D">
        <w:t>El resumen y el póster solo serán aceptadas en español o inglés.</w:t>
      </w:r>
    </w:p>
    <w:p w:rsidR="00FA110D" w:rsidRPr="00FA110D" w:rsidRDefault="00FA110D" w:rsidP="00FA110D">
      <w:pPr>
        <w:pStyle w:val="Prrafodelista"/>
        <w:numPr>
          <w:ilvl w:val="0"/>
          <w:numId w:val="9"/>
        </w:numPr>
        <w:spacing w:line="276" w:lineRule="auto"/>
      </w:pPr>
      <w:r w:rsidRPr="00FA110D">
        <w:t xml:space="preserve">Los resúmenes de las comunicaciones orales o póster deben de ser recibidas con fecha límite el </w:t>
      </w:r>
      <w:r w:rsidRPr="00FA110D">
        <w:rPr>
          <w:color w:val="FF0000"/>
        </w:rPr>
        <w:t xml:space="preserve">1 de noviembre. </w:t>
      </w:r>
    </w:p>
    <w:p w:rsidR="00FA110D" w:rsidRDefault="00FA110D" w:rsidP="00FA110D">
      <w:pPr>
        <w:pStyle w:val="Prrafodelista"/>
        <w:numPr>
          <w:ilvl w:val="0"/>
          <w:numId w:val="9"/>
        </w:numPr>
        <w:spacing w:line="276" w:lineRule="auto"/>
        <w:outlineLvl w:val="3"/>
      </w:pPr>
      <w:r>
        <w:t>Los resúmenes</w:t>
      </w:r>
      <w:r>
        <w:t xml:space="preserve"> deben de escribirse a doble espacio y con márgenes mínimos de 3 cm.</w:t>
      </w:r>
    </w:p>
    <w:p w:rsidR="00FA110D" w:rsidRDefault="00FA110D" w:rsidP="00FA110D">
      <w:pPr>
        <w:pStyle w:val="Prrafodelista"/>
        <w:numPr>
          <w:ilvl w:val="0"/>
          <w:numId w:val="9"/>
        </w:numPr>
        <w:spacing w:line="276" w:lineRule="auto"/>
        <w:outlineLvl w:val="3"/>
      </w:pPr>
      <w:r>
        <w:t xml:space="preserve">La fuente recomendada es Time </w:t>
      </w:r>
      <w:proofErr w:type="spellStart"/>
      <w:r>
        <w:t>Roman</w:t>
      </w:r>
      <w:proofErr w:type="spellEnd"/>
      <w:r>
        <w:t xml:space="preserve"> 12p. </w:t>
      </w:r>
    </w:p>
    <w:p w:rsidR="00FA110D" w:rsidRDefault="00FA110D" w:rsidP="00FA110D">
      <w:pPr>
        <w:pStyle w:val="Prrafodelista"/>
        <w:numPr>
          <w:ilvl w:val="0"/>
          <w:numId w:val="9"/>
        </w:numPr>
        <w:spacing w:line="276" w:lineRule="auto"/>
      </w:pPr>
      <w:r w:rsidRPr="00FA110D">
        <w:t xml:space="preserve">Los resúmenes deben describir adecuadamente los objetivos y resultados para que se pueda evaluar la calidad y la originalidad del trabajo. </w:t>
      </w:r>
    </w:p>
    <w:p w:rsidR="00FA110D" w:rsidRDefault="00FA110D" w:rsidP="00FA110D">
      <w:pPr>
        <w:pStyle w:val="Prrafodelista"/>
        <w:numPr>
          <w:ilvl w:val="0"/>
          <w:numId w:val="9"/>
        </w:numPr>
        <w:spacing w:line="276" w:lineRule="auto"/>
        <w:outlineLvl w:val="3"/>
      </w:pPr>
      <w:r>
        <w:t>Los  resúmenes n</w:t>
      </w:r>
      <w:r>
        <w:t>o deberán de tener m</w:t>
      </w:r>
      <w:r>
        <w:t>ás de 1400</w:t>
      </w:r>
      <w:r>
        <w:t xml:space="preserve"> palabras, excluyendo tablas, figuras y bibliografía. </w:t>
      </w:r>
    </w:p>
    <w:p w:rsidR="00FB2D47" w:rsidRPr="00FA110D" w:rsidRDefault="00FA110D" w:rsidP="00FA110D">
      <w:pPr>
        <w:pStyle w:val="Prrafodelista"/>
        <w:numPr>
          <w:ilvl w:val="0"/>
          <w:numId w:val="9"/>
        </w:numPr>
        <w:spacing w:line="276" w:lineRule="auto"/>
        <w:outlineLvl w:val="3"/>
      </w:pPr>
      <w:r>
        <w:t>Para referirse a productos, equipos y fármacos se identificaran con el nombre genérico y entre paréntesis el nombre comercial, laboratorio y ciudad del mismo</w:t>
      </w:r>
      <w:r>
        <w:rPr>
          <w:b/>
          <w:bCs/>
        </w:rPr>
        <w:t>.</w:t>
      </w:r>
    </w:p>
    <w:p w:rsidR="00FA110D" w:rsidRDefault="00FA110D" w:rsidP="005D2068">
      <w:pPr>
        <w:spacing w:line="300" w:lineRule="atLeast"/>
        <w:ind w:right="75"/>
      </w:pPr>
    </w:p>
    <w:p w:rsidR="00FA110D" w:rsidRDefault="00FA110D" w:rsidP="00FA110D">
      <w:pPr>
        <w:spacing w:line="300" w:lineRule="atLeast"/>
        <w:ind w:right="75"/>
      </w:pPr>
    </w:p>
    <w:p w:rsidR="005D2068" w:rsidRPr="00FA110D" w:rsidRDefault="00FA110D" w:rsidP="00FA110D">
      <w:pPr>
        <w:rPr>
          <w:b/>
        </w:rPr>
      </w:pPr>
      <w:r w:rsidRPr="00FA110D">
        <w:rPr>
          <w:b/>
        </w:rPr>
        <w:t>E</w:t>
      </w:r>
      <w:r>
        <w:rPr>
          <w:b/>
        </w:rPr>
        <w:t>structura general de un resumen</w:t>
      </w:r>
    </w:p>
    <w:p w:rsidR="00FA110D" w:rsidRDefault="005D2068" w:rsidP="00FA110D">
      <w:r>
        <w:t>D</w:t>
      </w:r>
      <w:r w:rsidR="00FA110D">
        <w:t>ebe d</w:t>
      </w:r>
      <w:r>
        <w:t>e tener la siguiente estructura:</w:t>
      </w:r>
    </w:p>
    <w:p w:rsidR="00FA110D" w:rsidRDefault="005D2068" w:rsidP="00FA110D">
      <w:pPr>
        <w:pStyle w:val="Prrafodelista"/>
        <w:numPr>
          <w:ilvl w:val="0"/>
          <w:numId w:val="10"/>
        </w:numPr>
      </w:pPr>
      <w:r>
        <w:t>Título.</w:t>
      </w:r>
    </w:p>
    <w:p w:rsidR="005D2068" w:rsidRDefault="005D2068" w:rsidP="00FA110D">
      <w:pPr>
        <w:pStyle w:val="Prrafodelista"/>
        <w:numPr>
          <w:ilvl w:val="0"/>
          <w:numId w:val="10"/>
        </w:numPr>
      </w:pPr>
      <w:r>
        <w:lastRenderedPageBreak/>
        <w:t>Resumen. Como máximo 150</w:t>
      </w:r>
      <w:r w:rsidR="00FA110D">
        <w:t xml:space="preserve"> palabras</w:t>
      </w:r>
      <w:r>
        <w:t>.</w:t>
      </w:r>
    </w:p>
    <w:p w:rsidR="00FA110D" w:rsidRDefault="00FA110D" w:rsidP="00FA110D">
      <w:pPr>
        <w:pStyle w:val="Prrafodelista"/>
        <w:numPr>
          <w:ilvl w:val="0"/>
          <w:numId w:val="10"/>
        </w:numPr>
      </w:pPr>
      <w:r>
        <w:t xml:space="preserve"> </w:t>
      </w:r>
      <w:proofErr w:type="spellStart"/>
      <w:r w:rsidR="005D2068">
        <w:t>Summary</w:t>
      </w:r>
      <w:proofErr w:type="spellEnd"/>
      <w:r w:rsidR="005D2068">
        <w:t xml:space="preserve">. </w:t>
      </w:r>
      <w:r>
        <w:t xml:space="preserve"> Resumen escrito en ingl</w:t>
      </w:r>
      <w:r w:rsidR="005D2068">
        <w:t>és. Máximo 150</w:t>
      </w:r>
      <w:r>
        <w:t xml:space="preserve"> palabras. </w:t>
      </w:r>
    </w:p>
    <w:p w:rsidR="005D2068" w:rsidRDefault="00FA110D" w:rsidP="00FA110D">
      <w:pPr>
        <w:pStyle w:val="Prrafodelista"/>
        <w:numPr>
          <w:ilvl w:val="0"/>
          <w:numId w:val="10"/>
        </w:numPr>
      </w:pPr>
      <w:r>
        <w:t>Palabras claves</w:t>
      </w:r>
      <w:proofErr w:type="gramStart"/>
      <w:r w:rsidR="005D2068">
        <w:t xml:space="preserve">: </w:t>
      </w:r>
      <w:r>
        <w:t xml:space="preserve"> Key</w:t>
      </w:r>
      <w:proofErr w:type="gramEnd"/>
      <w:r>
        <w:t xml:space="preserve"> </w:t>
      </w:r>
      <w:proofErr w:type="spellStart"/>
      <w:r>
        <w:t>words</w:t>
      </w:r>
      <w:proofErr w:type="spellEnd"/>
      <w:r w:rsidR="005D2068">
        <w:t>.</w:t>
      </w:r>
    </w:p>
    <w:p w:rsidR="005D2068" w:rsidRDefault="00FA110D" w:rsidP="00FA110D">
      <w:pPr>
        <w:pStyle w:val="Prrafodelista"/>
        <w:numPr>
          <w:ilvl w:val="0"/>
          <w:numId w:val="10"/>
        </w:numPr>
      </w:pPr>
      <w:r>
        <w:t xml:space="preserve"> Texto principal, </w:t>
      </w:r>
      <w:r w:rsidR="005D2068">
        <w:t xml:space="preserve">que </w:t>
      </w:r>
      <w:r>
        <w:t>esta</w:t>
      </w:r>
      <w:r w:rsidR="005D2068">
        <w:t>rá dividido en:</w:t>
      </w:r>
      <w:r>
        <w:t xml:space="preserve"> </w:t>
      </w:r>
    </w:p>
    <w:p w:rsidR="005D2068" w:rsidRPr="005D2068" w:rsidRDefault="005D2068" w:rsidP="005D2068">
      <w:pPr>
        <w:pStyle w:val="Prrafodelista"/>
        <w:numPr>
          <w:ilvl w:val="1"/>
          <w:numId w:val="10"/>
        </w:numPr>
      </w:pPr>
      <w:r w:rsidRPr="005D2068">
        <w:rPr>
          <w:b/>
          <w:bCs/>
        </w:rPr>
        <w:t>Comunicaciones Libres:</w:t>
      </w:r>
    </w:p>
    <w:p w:rsidR="005D2068" w:rsidRDefault="005D2068" w:rsidP="005D2068">
      <w:pPr>
        <w:pStyle w:val="Prrafodelista"/>
        <w:numPr>
          <w:ilvl w:val="2"/>
          <w:numId w:val="10"/>
        </w:numPr>
      </w:pPr>
      <w:r w:rsidRPr="005D2068">
        <w:t>Objetivo del estudio</w:t>
      </w:r>
    </w:p>
    <w:p w:rsidR="005D2068" w:rsidRDefault="005D2068" w:rsidP="005D2068">
      <w:pPr>
        <w:pStyle w:val="Prrafodelista"/>
        <w:numPr>
          <w:ilvl w:val="2"/>
          <w:numId w:val="10"/>
        </w:numPr>
      </w:pPr>
      <w:r w:rsidRPr="005D2068">
        <w:t>Materiales y Métodos: con una descripción de los procedimientos.</w:t>
      </w:r>
    </w:p>
    <w:p w:rsidR="005D2068" w:rsidRDefault="005D2068" w:rsidP="005D2068">
      <w:pPr>
        <w:pStyle w:val="Prrafodelista"/>
        <w:numPr>
          <w:ilvl w:val="2"/>
          <w:numId w:val="10"/>
        </w:numPr>
      </w:pPr>
      <w:r w:rsidRPr="005D2068">
        <w:t>Resultados</w:t>
      </w:r>
    </w:p>
    <w:p w:rsidR="005D2068" w:rsidRDefault="005D2068" w:rsidP="005D2068">
      <w:pPr>
        <w:pStyle w:val="Prrafodelista"/>
        <w:numPr>
          <w:ilvl w:val="2"/>
          <w:numId w:val="10"/>
        </w:numPr>
      </w:pPr>
      <w:r w:rsidRPr="005D2068">
        <w:t>Conclusiones</w:t>
      </w:r>
    </w:p>
    <w:p w:rsidR="005D2068" w:rsidRPr="005D2068" w:rsidRDefault="005D2068" w:rsidP="005D2068">
      <w:pPr>
        <w:pStyle w:val="Prrafodelista"/>
        <w:numPr>
          <w:ilvl w:val="2"/>
          <w:numId w:val="10"/>
        </w:numPr>
      </w:pPr>
      <w:r w:rsidRPr="005D2068">
        <w:t>Bibliografía</w:t>
      </w:r>
    </w:p>
    <w:p w:rsidR="005D2068" w:rsidRPr="005D2068" w:rsidRDefault="005D2068" w:rsidP="005D2068">
      <w:pPr>
        <w:pStyle w:val="Prrafodelista"/>
        <w:ind w:left="1440"/>
      </w:pPr>
    </w:p>
    <w:p w:rsidR="005D2068" w:rsidRDefault="005D2068" w:rsidP="005D2068">
      <w:pPr>
        <w:pStyle w:val="Prrafodelista"/>
        <w:numPr>
          <w:ilvl w:val="1"/>
          <w:numId w:val="10"/>
        </w:numPr>
        <w:rPr>
          <w:b/>
          <w:bCs/>
        </w:rPr>
      </w:pPr>
      <w:r w:rsidRPr="005D2068">
        <w:rPr>
          <w:b/>
          <w:bCs/>
        </w:rPr>
        <w:t>Casos Clínicos:</w:t>
      </w:r>
    </w:p>
    <w:p w:rsidR="005D2068" w:rsidRPr="005D2068" w:rsidRDefault="005D2068" w:rsidP="005D2068">
      <w:pPr>
        <w:pStyle w:val="Prrafodelista"/>
        <w:numPr>
          <w:ilvl w:val="2"/>
          <w:numId w:val="10"/>
        </w:numPr>
        <w:rPr>
          <w:b/>
          <w:bCs/>
        </w:rPr>
      </w:pPr>
      <w:r>
        <w:t>Introducción</w:t>
      </w:r>
    </w:p>
    <w:p w:rsidR="005D2068" w:rsidRPr="005D2068" w:rsidRDefault="005D2068" w:rsidP="005D2068">
      <w:pPr>
        <w:pStyle w:val="Prrafodelista"/>
        <w:numPr>
          <w:ilvl w:val="2"/>
          <w:numId w:val="10"/>
        </w:numPr>
        <w:rPr>
          <w:b/>
          <w:bCs/>
        </w:rPr>
      </w:pPr>
      <w:r w:rsidRPr="005D2068">
        <w:t>Caso Clínico</w:t>
      </w:r>
    </w:p>
    <w:p w:rsidR="00FA110D" w:rsidRPr="005D2068" w:rsidRDefault="005D2068" w:rsidP="005D2068">
      <w:pPr>
        <w:pStyle w:val="Prrafodelista"/>
        <w:numPr>
          <w:ilvl w:val="2"/>
          <w:numId w:val="10"/>
        </w:numPr>
        <w:rPr>
          <w:b/>
          <w:bCs/>
        </w:rPr>
      </w:pPr>
      <w:r w:rsidRPr="005D2068">
        <w:t>Discusión</w:t>
      </w:r>
    </w:p>
    <w:p w:rsidR="005D2068" w:rsidRPr="005D2068" w:rsidRDefault="005D2068" w:rsidP="005D2068">
      <w:pPr>
        <w:pStyle w:val="Prrafodelista"/>
        <w:numPr>
          <w:ilvl w:val="2"/>
          <w:numId w:val="10"/>
        </w:numPr>
        <w:rPr>
          <w:b/>
          <w:bCs/>
        </w:rPr>
      </w:pPr>
      <w:r>
        <w:t>Bibliografía</w:t>
      </w:r>
    </w:p>
    <w:p w:rsidR="005D2068" w:rsidRDefault="005D2068" w:rsidP="00FA110D">
      <w:pPr>
        <w:pStyle w:val="Prrafodelista"/>
        <w:numPr>
          <w:ilvl w:val="0"/>
          <w:numId w:val="10"/>
        </w:numPr>
      </w:pPr>
      <w:r>
        <w:t>Bibliografía</w:t>
      </w:r>
      <w:r w:rsidR="008B60F6">
        <w:t xml:space="preserve">. </w:t>
      </w:r>
    </w:p>
    <w:p w:rsidR="005D2068" w:rsidRDefault="005D2068" w:rsidP="00FA110D">
      <w:pPr>
        <w:pStyle w:val="Prrafodelista"/>
        <w:numPr>
          <w:ilvl w:val="0"/>
          <w:numId w:val="10"/>
        </w:numPr>
      </w:pPr>
      <w:r>
        <w:t>Tablas y Figuras</w:t>
      </w:r>
      <w:r w:rsidR="008B60F6">
        <w:t xml:space="preserve">. </w:t>
      </w:r>
      <w:r w:rsidR="008B60F6">
        <w:t>Las tablas deben incl</w:t>
      </w:r>
      <w:r w:rsidR="008B60F6">
        <w:t>uirse al final del manuscrito y deben</w:t>
      </w:r>
      <w:r w:rsidR="008B60F6">
        <w:t xml:space="preserve"> estar numeradas en el orden que aparecen en el texto. </w:t>
      </w:r>
      <w:r w:rsidR="008B60F6">
        <w:t xml:space="preserve">Las figuras Las figuras deben </w:t>
      </w:r>
      <w:r w:rsidR="008B60F6">
        <w:t xml:space="preserve"> ir en archivos difer</w:t>
      </w:r>
      <w:r w:rsidR="008B60F6">
        <w:t>entes al texto. (el formato será en .</w:t>
      </w:r>
      <w:r w:rsidR="008B60F6">
        <w:t>JP</w:t>
      </w:r>
      <w:r w:rsidR="008B60F6">
        <w:t xml:space="preserve">G. con </w:t>
      </w:r>
      <w:r w:rsidR="008B60F6">
        <w:t>una resoluci</w:t>
      </w:r>
      <w:r w:rsidR="008B60F6">
        <w:t xml:space="preserve">ón mínima de  300 dpi. </w:t>
      </w:r>
      <w:r w:rsidR="008B60F6">
        <w:t xml:space="preserve"> Tanto las tablas como las figuras deben de tener un título o encabezamiento</w:t>
      </w:r>
    </w:p>
    <w:p w:rsidR="005D2068" w:rsidRDefault="005D2068" w:rsidP="005D2068">
      <w:pPr>
        <w:pStyle w:val="Prrafodelista"/>
        <w:numPr>
          <w:ilvl w:val="0"/>
          <w:numId w:val="10"/>
        </w:numPr>
      </w:pPr>
      <w:r w:rsidRPr="005D2068">
        <w:t>Leyendas de figuras</w:t>
      </w:r>
    </w:p>
    <w:p w:rsidR="008B60F6" w:rsidRDefault="008B60F6" w:rsidP="008B60F6">
      <w:pPr>
        <w:pStyle w:val="Prrafodelista"/>
      </w:pPr>
    </w:p>
    <w:p w:rsidR="008B60F6" w:rsidRDefault="008B60F6" w:rsidP="008B60F6">
      <w:pPr>
        <w:pStyle w:val="Prrafodelista"/>
      </w:pPr>
    </w:p>
    <w:p w:rsidR="008B60F6" w:rsidRPr="008B60F6" w:rsidRDefault="008B60F6" w:rsidP="008B60F6">
      <w:pPr>
        <w:rPr>
          <w:b/>
        </w:rPr>
      </w:pPr>
      <w:r w:rsidRPr="008B60F6">
        <w:rPr>
          <w:b/>
        </w:rPr>
        <w:t xml:space="preserve">Bibliografía. </w:t>
      </w:r>
    </w:p>
    <w:p w:rsidR="008B60F6" w:rsidRPr="008B60F6" w:rsidRDefault="008B60F6" w:rsidP="008B60F6">
      <w:r w:rsidRPr="008B60F6">
        <w:t xml:space="preserve">Se ordenarán al final del resumen según su aparición en el texto (no por orden alfabético), recibiendo un número consecutivo en función de su orden de aparición. Estos números se incluirán en el texto en formato de superíndice. </w:t>
      </w:r>
    </w:p>
    <w:p w:rsidR="008B60F6" w:rsidRPr="008B60F6" w:rsidRDefault="008B60F6" w:rsidP="008B60F6"/>
    <w:p w:rsidR="008B60F6" w:rsidRPr="008B60F6" w:rsidRDefault="008B60F6" w:rsidP="008B60F6">
      <w:r w:rsidRPr="008B60F6">
        <w:rPr>
          <w:b/>
        </w:rPr>
        <w:t>Estilo de la Bibliografía</w:t>
      </w:r>
      <w:r w:rsidRPr="008B60F6">
        <w:t xml:space="preserve"> </w:t>
      </w:r>
    </w:p>
    <w:p w:rsidR="008B60F6" w:rsidRPr="008B60F6" w:rsidRDefault="008B60F6" w:rsidP="008B60F6">
      <w:r w:rsidRPr="008B60F6">
        <w:rPr>
          <w:b/>
          <w:u w:val="single"/>
        </w:rPr>
        <w:t>Revistas</w:t>
      </w:r>
      <w:r w:rsidRPr="008B60F6">
        <w:t xml:space="preserve">: Nombrar a todos los autores siempre que sean menos de seis. Si son más, nombrar a los tres primeros y luego añadir et </w:t>
      </w:r>
      <w:proofErr w:type="gramStart"/>
      <w:r w:rsidRPr="008B60F6">
        <w:t>al .</w:t>
      </w:r>
      <w:proofErr w:type="gramEnd"/>
      <w:r w:rsidRPr="008B60F6">
        <w:t xml:space="preserve"> </w:t>
      </w:r>
    </w:p>
    <w:p w:rsidR="008B60F6" w:rsidRPr="008B60F6" w:rsidRDefault="00FA110D" w:rsidP="008B60F6">
      <w:pPr>
        <w:numPr>
          <w:ilvl w:val="0"/>
          <w:numId w:val="11"/>
        </w:numPr>
        <w:rPr>
          <w:lang w:val="en-US"/>
        </w:rPr>
      </w:pPr>
      <w:r w:rsidRPr="008B60F6">
        <w:rPr>
          <w:lang w:val="en-US"/>
        </w:rPr>
        <w:t xml:space="preserve">De </w:t>
      </w:r>
      <w:proofErr w:type="spellStart"/>
      <w:r w:rsidRPr="008B60F6">
        <w:rPr>
          <w:lang w:val="en-US"/>
        </w:rPr>
        <w:t>Risio</w:t>
      </w:r>
      <w:proofErr w:type="spellEnd"/>
      <w:r w:rsidRPr="008B60F6">
        <w:rPr>
          <w:lang w:val="en-US"/>
        </w:rPr>
        <w:t xml:space="preserve"> L, Thomas WB, Sharp NJH: Degenerative lumbosacral stenosis. Vet </w:t>
      </w:r>
      <w:proofErr w:type="spellStart"/>
      <w:r w:rsidRPr="008B60F6">
        <w:rPr>
          <w:lang w:val="en-US"/>
        </w:rPr>
        <w:t>Clin</w:t>
      </w:r>
      <w:proofErr w:type="spellEnd"/>
      <w:r w:rsidRPr="008B60F6">
        <w:rPr>
          <w:lang w:val="en-US"/>
        </w:rPr>
        <w:t xml:space="preserve"> North Am Small </w:t>
      </w:r>
      <w:proofErr w:type="spellStart"/>
      <w:r w:rsidRPr="008B60F6">
        <w:rPr>
          <w:lang w:val="en-US"/>
        </w:rPr>
        <w:t>Anim</w:t>
      </w:r>
      <w:proofErr w:type="spellEnd"/>
      <w:r w:rsidRPr="008B60F6">
        <w:rPr>
          <w:lang w:val="en-US"/>
        </w:rPr>
        <w:t xml:space="preserve"> </w:t>
      </w:r>
      <w:proofErr w:type="spellStart"/>
      <w:r w:rsidRPr="008B60F6">
        <w:rPr>
          <w:lang w:val="en-US"/>
        </w:rPr>
        <w:t>Pract</w:t>
      </w:r>
      <w:proofErr w:type="spellEnd"/>
      <w:r w:rsidRPr="008B60F6">
        <w:rPr>
          <w:lang w:val="en-US"/>
        </w:rPr>
        <w:t xml:space="preserve"> 2000; 30(1):111-132. </w:t>
      </w:r>
    </w:p>
    <w:p w:rsidR="008B60F6" w:rsidRPr="008B60F6" w:rsidRDefault="008B60F6" w:rsidP="008B60F6"/>
    <w:p w:rsidR="008B60F6" w:rsidRDefault="00FA110D" w:rsidP="008B60F6">
      <w:r w:rsidRPr="008B60F6">
        <w:rPr>
          <w:b/>
          <w:u w:val="single"/>
        </w:rPr>
        <w:lastRenderedPageBreak/>
        <w:t>Libros</w:t>
      </w:r>
      <w:r w:rsidRPr="008B60F6">
        <w:t xml:space="preserve">: </w:t>
      </w:r>
    </w:p>
    <w:p w:rsidR="008B60F6" w:rsidRPr="008B60F6" w:rsidRDefault="00FA110D" w:rsidP="008B60F6">
      <w:pPr>
        <w:pStyle w:val="Prrafodelista"/>
        <w:numPr>
          <w:ilvl w:val="0"/>
          <w:numId w:val="11"/>
        </w:numPr>
        <w:rPr>
          <w:lang w:val="en-US"/>
        </w:rPr>
      </w:pPr>
      <w:proofErr w:type="spellStart"/>
      <w:r w:rsidRPr="008B60F6">
        <w:t>Prata</w:t>
      </w:r>
      <w:proofErr w:type="spellEnd"/>
      <w:r w:rsidRPr="008B60F6">
        <w:t xml:space="preserve"> RG: Cauda equina </w:t>
      </w:r>
      <w:proofErr w:type="spellStart"/>
      <w:r w:rsidRPr="008B60F6">
        <w:t>syndrome</w:t>
      </w:r>
      <w:proofErr w:type="spellEnd"/>
      <w:r w:rsidRPr="008B60F6">
        <w:t xml:space="preserve">. </w:t>
      </w:r>
      <w:proofErr w:type="spellStart"/>
      <w:r w:rsidRPr="008B60F6">
        <w:rPr>
          <w:lang w:val="en-US"/>
        </w:rPr>
        <w:t>En</w:t>
      </w:r>
      <w:proofErr w:type="spellEnd"/>
      <w:r w:rsidRPr="008B60F6">
        <w:rPr>
          <w:lang w:val="en-US"/>
        </w:rPr>
        <w:t xml:space="preserve"> </w:t>
      </w:r>
      <w:proofErr w:type="spellStart"/>
      <w:r w:rsidRPr="008B60F6">
        <w:rPr>
          <w:lang w:val="en-US"/>
        </w:rPr>
        <w:t>Slatter</w:t>
      </w:r>
      <w:proofErr w:type="spellEnd"/>
      <w:r w:rsidRPr="008B60F6">
        <w:rPr>
          <w:lang w:val="en-US"/>
        </w:rPr>
        <w:t xml:space="preserve"> DH (</w:t>
      </w:r>
      <w:proofErr w:type="spellStart"/>
      <w:proofErr w:type="gramStart"/>
      <w:r w:rsidRPr="008B60F6">
        <w:rPr>
          <w:lang w:val="en-US"/>
        </w:rPr>
        <w:t>ed</w:t>
      </w:r>
      <w:proofErr w:type="spellEnd"/>
      <w:proofErr w:type="gramEnd"/>
      <w:r w:rsidRPr="008B60F6">
        <w:rPr>
          <w:lang w:val="en-US"/>
        </w:rPr>
        <w:t xml:space="preserve">): Textbook of Small Animal Surgery, Philadelphia, WB Saunders, 1993; 1094-1104. </w:t>
      </w:r>
    </w:p>
    <w:p w:rsidR="00FB2D47" w:rsidRPr="008B60F6" w:rsidRDefault="00FB2D47" w:rsidP="00FB2D47">
      <w:pPr>
        <w:pStyle w:val="Prrafodelista"/>
        <w:spacing w:line="300" w:lineRule="atLeast"/>
        <w:ind w:left="2130" w:right="75"/>
        <w:rPr>
          <w:lang w:val="en-US"/>
        </w:rPr>
      </w:pPr>
    </w:p>
    <w:p w:rsidR="00FB2D47" w:rsidRPr="008B60F6" w:rsidRDefault="00FB2D47" w:rsidP="00FB2D47">
      <w:pPr>
        <w:spacing w:line="300" w:lineRule="atLeast"/>
        <w:ind w:right="75"/>
        <w:rPr>
          <w:lang w:val="en-US"/>
        </w:rPr>
      </w:pPr>
    </w:p>
    <w:p w:rsidR="00FB2D47" w:rsidRPr="004F6549" w:rsidRDefault="00FB2D47" w:rsidP="00FB2D47">
      <w:pPr>
        <w:spacing w:line="300" w:lineRule="atLeast"/>
        <w:ind w:right="75"/>
        <w:rPr>
          <w:b/>
        </w:rPr>
      </w:pPr>
      <w:r w:rsidRPr="004F6549">
        <w:rPr>
          <w:b/>
        </w:rPr>
        <w:t>NORMAS DE EVALUACIÓN Y ACEPTACIÓN DE LAS COMUNICACIONES</w:t>
      </w:r>
    </w:p>
    <w:p w:rsidR="00FB2D47" w:rsidRPr="004F6549" w:rsidRDefault="00FB2D47" w:rsidP="00FB2D47">
      <w:pPr>
        <w:pStyle w:val="Prrafodelista"/>
        <w:spacing w:line="300" w:lineRule="atLeast"/>
        <w:ind w:right="75"/>
      </w:pPr>
    </w:p>
    <w:p w:rsidR="00FB2D47" w:rsidRDefault="00FB2D47" w:rsidP="00FB2D47">
      <w:pPr>
        <w:pStyle w:val="Prrafodelista"/>
        <w:spacing w:line="300" w:lineRule="atLeast"/>
        <w:ind w:left="0" w:right="75"/>
      </w:pPr>
      <w:r w:rsidRPr="004F6549">
        <w:t xml:space="preserve">Una vez recibidos los resúmenes, estos serán evaluados por miembros del Comité Científico de </w:t>
      </w:r>
      <w:r w:rsidR="008B60F6">
        <w:t xml:space="preserve">la </w:t>
      </w:r>
      <w:r w:rsidRPr="004F6549">
        <w:t>SEOVE.</w:t>
      </w:r>
    </w:p>
    <w:p w:rsidR="005D2068" w:rsidRPr="004F6549" w:rsidRDefault="005D2068" w:rsidP="00FB2D47">
      <w:pPr>
        <w:pStyle w:val="Prrafodelista"/>
        <w:spacing w:line="300" w:lineRule="atLeast"/>
        <w:ind w:left="0" w:right="75"/>
      </w:pPr>
    </w:p>
    <w:p w:rsidR="00FB2D47" w:rsidRPr="004F6549" w:rsidRDefault="00FB2D47" w:rsidP="00FB2D47">
      <w:pPr>
        <w:pStyle w:val="Prrafodelista"/>
        <w:spacing w:line="300" w:lineRule="atLeast"/>
        <w:ind w:left="0" w:right="75"/>
      </w:pPr>
      <w:r w:rsidRPr="004F6549">
        <w:t>Una vez evaluados los resúmenes, se comunicará a los autores la aceptación o no</w:t>
      </w:r>
      <w:r w:rsidR="00535114">
        <w:t>,</w:t>
      </w:r>
      <w:r w:rsidRPr="004F6549">
        <w:t xml:space="preserve"> de la comunicación dentro de las 4 semanas después del cierre del plazo de entrega. </w:t>
      </w:r>
    </w:p>
    <w:p w:rsidR="00FB2D47" w:rsidRPr="004F6549" w:rsidRDefault="00FB2D47" w:rsidP="00FB2D47">
      <w:pPr>
        <w:pStyle w:val="Prrafodelista"/>
        <w:spacing w:line="300" w:lineRule="atLeast"/>
        <w:ind w:left="0" w:right="75"/>
      </w:pPr>
    </w:p>
    <w:p w:rsidR="00FB2D47" w:rsidRPr="004F6549" w:rsidRDefault="00FB2D47" w:rsidP="00FB2D47">
      <w:pPr>
        <w:pStyle w:val="Prrafodelista"/>
        <w:spacing w:line="300" w:lineRule="atLeast"/>
        <w:ind w:left="0" w:right="75"/>
      </w:pPr>
    </w:p>
    <w:p w:rsidR="00FB2D47" w:rsidRPr="004F6549" w:rsidRDefault="00FB2D47" w:rsidP="00FB2D47">
      <w:pPr>
        <w:spacing w:line="240" w:lineRule="auto"/>
        <w:outlineLvl w:val="3"/>
        <w:rPr>
          <w:b/>
          <w:bCs/>
        </w:rPr>
      </w:pPr>
      <w:r w:rsidRPr="004F6549">
        <w:rPr>
          <w:b/>
          <w:bCs/>
        </w:rPr>
        <w:t>COLOCACIÓN DEL PÓSTER</w:t>
      </w:r>
    </w:p>
    <w:p w:rsidR="00FB2D47" w:rsidRPr="004F6549" w:rsidRDefault="00FB2D47" w:rsidP="00FB2D47">
      <w:pPr>
        <w:spacing w:line="240" w:lineRule="atLeast"/>
        <w:ind w:left="525" w:right="150"/>
        <w:rPr>
          <w:b/>
          <w:bCs/>
        </w:rPr>
      </w:pPr>
    </w:p>
    <w:p w:rsidR="00FB2D47" w:rsidRPr="004F6549" w:rsidRDefault="00FB2D47" w:rsidP="00FB2D47">
      <w:pPr>
        <w:spacing w:line="240" w:lineRule="atLeast"/>
        <w:ind w:right="150"/>
      </w:pPr>
      <w:r w:rsidRPr="004F6549">
        <w:t>Es obligatorio presentar un póster en los términos especificados.</w:t>
      </w:r>
    </w:p>
    <w:p w:rsidR="00FB2D47" w:rsidRPr="004F6549" w:rsidRDefault="00FB2D47" w:rsidP="00FB2D47">
      <w:pPr>
        <w:spacing w:line="240" w:lineRule="atLeast"/>
        <w:ind w:right="150"/>
      </w:pPr>
      <w:r w:rsidRPr="004F6549">
        <w:t xml:space="preserve"> </w:t>
      </w:r>
    </w:p>
    <w:p w:rsidR="00FB2D47" w:rsidRPr="004F6549" w:rsidRDefault="00FB2D47" w:rsidP="00FB2D47">
      <w:pPr>
        <w:spacing w:line="240" w:lineRule="atLeast"/>
        <w:ind w:right="150"/>
      </w:pPr>
      <w:r w:rsidRPr="004F6549">
        <w:t>La fecha de colocación</w:t>
      </w:r>
      <w:r w:rsidR="00535114">
        <w:t xml:space="preserve"> de los pósteres será el sábado 12 de diciembre de 2015 de 9 h. a 10</w:t>
      </w:r>
      <w:r w:rsidRPr="004F6549">
        <w:t>:00 h. en la sede de las sesiones cie</w:t>
      </w:r>
      <w:r w:rsidR="00795AAB">
        <w:t>ntíficas (</w:t>
      </w:r>
      <w:r w:rsidR="00535114">
        <w:t>Facultad de Veterinaria, UCM</w:t>
      </w:r>
      <w:r w:rsidRPr="004F6549">
        <w:t>)</w:t>
      </w:r>
    </w:p>
    <w:p w:rsidR="00FB2D47" w:rsidRPr="004F6549" w:rsidRDefault="00FB2D47" w:rsidP="00FB2D47">
      <w:pPr>
        <w:spacing w:line="240" w:lineRule="atLeast"/>
        <w:ind w:right="150"/>
      </w:pPr>
    </w:p>
    <w:p w:rsidR="00FB2D47" w:rsidRPr="004F6549" w:rsidRDefault="00FB2D47" w:rsidP="00FB2D47">
      <w:pPr>
        <w:spacing w:line="240" w:lineRule="atLeast"/>
        <w:ind w:right="150"/>
      </w:pPr>
      <w:r w:rsidRPr="004F6549">
        <w:t>La superficie disponible para cada póster será de 90</w:t>
      </w:r>
      <w:r w:rsidR="00535114">
        <w:t xml:space="preserve"> </w:t>
      </w:r>
      <w:r w:rsidRPr="004F6549">
        <w:t>cm de ancho por 130 a 150</w:t>
      </w:r>
      <w:r w:rsidR="00535114">
        <w:t xml:space="preserve"> </w:t>
      </w:r>
      <w:r w:rsidRPr="004F6549">
        <w:t>cm de alto. Se ruega no preparar pósteres que ocupen toda el área. Se aconseja que el póster sea legible a dos metros de distancia y que no se proporcione un exceso de  texto que dificulte la lectura.</w:t>
      </w:r>
    </w:p>
    <w:p w:rsidR="00FB2D47" w:rsidRPr="004F6549" w:rsidRDefault="00FB2D47" w:rsidP="00FB2D47">
      <w:pPr>
        <w:spacing w:line="240" w:lineRule="atLeast"/>
        <w:ind w:right="150"/>
      </w:pPr>
      <w:r w:rsidRPr="004F6549">
        <w:t xml:space="preserve"> </w:t>
      </w:r>
    </w:p>
    <w:p w:rsidR="00FB2D47" w:rsidRDefault="00FB2D47" w:rsidP="00FB2D47">
      <w:pPr>
        <w:spacing w:line="240" w:lineRule="atLeast"/>
        <w:ind w:right="150"/>
      </w:pPr>
      <w:r w:rsidRPr="004F6549">
        <w:t>En la zona de pósters se dispondrá del material necesario para que el póster pueda ser montado en el panel que le corresponda.</w:t>
      </w:r>
    </w:p>
    <w:p w:rsidR="005D2068" w:rsidRDefault="005D2068" w:rsidP="00FB2D47">
      <w:pPr>
        <w:spacing w:line="240" w:lineRule="atLeast"/>
        <w:ind w:right="150"/>
      </w:pPr>
    </w:p>
    <w:p w:rsidR="005D2068" w:rsidRPr="004F6549" w:rsidRDefault="005D2068" w:rsidP="00FB2D47">
      <w:pPr>
        <w:spacing w:line="240" w:lineRule="atLeast"/>
        <w:ind w:right="150"/>
      </w:pPr>
    </w:p>
    <w:p w:rsidR="00FB2D47" w:rsidRPr="004F6549" w:rsidRDefault="00FB2D47" w:rsidP="00FB2D47">
      <w:pPr>
        <w:spacing w:line="240" w:lineRule="auto"/>
        <w:outlineLvl w:val="3"/>
        <w:rPr>
          <w:b/>
          <w:bCs/>
        </w:rPr>
      </w:pPr>
      <w:r w:rsidRPr="004F6549">
        <w:rPr>
          <w:b/>
          <w:bCs/>
        </w:rPr>
        <w:t>Retirada del poster</w:t>
      </w:r>
    </w:p>
    <w:p w:rsidR="00FB2D47" w:rsidRPr="004F6549" w:rsidRDefault="00FB2D47" w:rsidP="00FB2D47">
      <w:pPr>
        <w:spacing w:line="240" w:lineRule="auto"/>
        <w:outlineLvl w:val="3"/>
        <w:rPr>
          <w:b/>
          <w:bCs/>
        </w:rPr>
      </w:pPr>
    </w:p>
    <w:p w:rsidR="00FB2D47" w:rsidRPr="004F6549" w:rsidRDefault="00FB2D47" w:rsidP="00FB2D47">
      <w:pPr>
        <w:spacing w:line="300" w:lineRule="atLeast"/>
        <w:ind w:right="75"/>
      </w:pPr>
      <w:r w:rsidRPr="004F6549">
        <w:t>El autor tiene la obligación de retirar el póster.</w:t>
      </w:r>
    </w:p>
    <w:p w:rsidR="00FB2D47" w:rsidRPr="004F6549" w:rsidRDefault="00FB2D47" w:rsidP="00FB2D47">
      <w:pPr>
        <w:spacing w:line="300" w:lineRule="atLeast"/>
        <w:ind w:right="75"/>
      </w:pPr>
    </w:p>
    <w:p w:rsidR="00FB2D47" w:rsidRDefault="00FB2D47" w:rsidP="00FB2D47">
      <w:pPr>
        <w:spacing w:line="300" w:lineRule="atLeast"/>
        <w:ind w:right="75"/>
      </w:pPr>
      <w:r w:rsidRPr="004F6549">
        <w:t>La fecha de retirada</w:t>
      </w:r>
      <w:r w:rsidR="00535114">
        <w:t xml:space="preserve"> d</w:t>
      </w:r>
      <w:r w:rsidR="00142D49">
        <w:t>el póster será el día sábado 12</w:t>
      </w:r>
      <w:r w:rsidR="00535114">
        <w:t xml:space="preserve"> de dicie</w:t>
      </w:r>
      <w:r w:rsidR="00142D49">
        <w:t>mbre de 2015, a partir de las 17</w:t>
      </w:r>
      <w:r w:rsidRPr="004F6549">
        <w:t>:00 h.</w:t>
      </w:r>
    </w:p>
    <w:p w:rsidR="005D2068" w:rsidRPr="004F6549" w:rsidRDefault="005D2068" w:rsidP="00FB2D47">
      <w:pPr>
        <w:spacing w:line="300" w:lineRule="atLeast"/>
        <w:ind w:right="75"/>
      </w:pPr>
    </w:p>
    <w:p w:rsidR="00FB2D47" w:rsidRDefault="00FB2D47" w:rsidP="00FB2D47">
      <w:pPr>
        <w:spacing w:line="300" w:lineRule="atLeast"/>
        <w:ind w:right="75"/>
      </w:pPr>
      <w:r w:rsidRPr="004F6549">
        <w:t>En caso de no ser retira</w:t>
      </w:r>
      <w:r w:rsidR="00142D49">
        <w:t>do antes de las 18</w:t>
      </w:r>
      <w:r w:rsidRPr="004F6549">
        <w:t xml:space="preserve">:00 horas, la organización del </w:t>
      </w:r>
      <w:r w:rsidRPr="004F6549">
        <w:rPr>
          <w:b/>
          <w:bCs/>
        </w:rPr>
        <w:t>SEOVE</w:t>
      </w:r>
      <w:r w:rsidRPr="004F6549">
        <w:t xml:space="preserve"> asumirá que el autor no desea recuperarlo.</w:t>
      </w:r>
    </w:p>
    <w:p w:rsidR="00FB2D47" w:rsidRDefault="00FB2D47" w:rsidP="00FB2D47">
      <w:pPr>
        <w:spacing w:line="300" w:lineRule="atLeast"/>
        <w:ind w:right="75"/>
      </w:pPr>
    </w:p>
    <w:p w:rsidR="00FA110D" w:rsidRPr="008B60F6" w:rsidRDefault="00FA110D" w:rsidP="008B60F6">
      <w:pPr>
        <w:ind w:firstLine="708"/>
        <w:rPr>
          <w:rFonts w:ascii="Times New Roman" w:hAnsi="Times New Roman" w:cs="Times New Roman"/>
          <w:sz w:val="24"/>
          <w:szCs w:val="24"/>
        </w:rPr>
      </w:pPr>
      <w:bookmarkStart w:id="0" w:name="_GoBack"/>
      <w:bookmarkEnd w:id="0"/>
    </w:p>
    <w:sectPr w:rsidR="00FA110D" w:rsidRPr="008B60F6" w:rsidSect="00D137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3in;height:3in" o:bullet="t"/>
    </w:pict>
  </w:numPicBullet>
  <w:numPicBullet w:numPicBulletId="1">
    <w:pict>
      <v:shape id="_x0000_i1165" type="#_x0000_t75" style="width:3in;height:3in" o:bullet="t"/>
    </w:pict>
  </w:numPicBullet>
  <w:numPicBullet w:numPicBulletId="2">
    <w:pict>
      <v:shape id="_x0000_i1166" type="#_x0000_t75" style="width:3in;height:3in" o:bullet="t"/>
    </w:pict>
  </w:numPicBullet>
  <w:abstractNum w:abstractNumId="0">
    <w:nsid w:val="27B61DA3"/>
    <w:multiLevelType w:val="hybridMultilevel"/>
    <w:tmpl w:val="53CC0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2D0D75"/>
    <w:multiLevelType w:val="hybridMultilevel"/>
    <w:tmpl w:val="F5FC5E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1E64321C">
      <w:start w:val="1"/>
      <w:numFmt w:val="lowerRoman"/>
      <w:lvlText w:val="%3."/>
      <w:lvlJc w:val="right"/>
      <w:pPr>
        <w:ind w:left="2160" w:hanging="180"/>
      </w:pPr>
      <w:rPr>
        <w:b w:val="0"/>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9473F7"/>
    <w:multiLevelType w:val="hybridMultilevel"/>
    <w:tmpl w:val="3BCED65A"/>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3">
    <w:nsid w:val="31170F4B"/>
    <w:multiLevelType w:val="hybridMultilevel"/>
    <w:tmpl w:val="E9889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7A6633"/>
    <w:multiLevelType w:val="multilevel"/>
    <w:tmpl w:val="1B0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67C7F"/>
    <w:multiLevelType w:val="multilevel"/>
    <w:tmpl w:val="E95E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040EBA"/>
    <w:multiLevelType w:val="multilevel"/>
    <w:tmpl w:val="706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725D3"/>
    <w:multiLevelType w:val="hybridMultilevel"/>
    <w:tmpl w:val="B73CFCDE"/>
    <w:lvl w:ilvl="0" w:tplc="2EC6C394">
      <w:start w:val="1"/>
      <w:numFmt w:val="decimal"/>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B615577"/>
    <w:multiLevelType w:val="hybridMultilevel"/>
    <w:tmpl w:val="E8103F4E"/>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9">
    <w:nsid w:val="75417D59"/>
    <w:multiLevelType w:val="multilevel"/>
    <w:tmpl w:val="07AA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356950"/>
    <w:multiLevelType w:val="multilevel"/>
    <w:tmpl w:val="DA3E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0"/>
  </w:num>
  <w:num w:numId="4">
    <w:abstractNumId w:val="4"/>
  </w:num>
  <w:num w:numId="5">
    <w:abstractNumId w:val="9"/>
  </w:num>
  <w:num w:numId="6">
    <w:abstractNumId w:val="2"/>
  </w:num>
  <w:num w:numId="7">
    <w:abstractNumId w:val="8"/>
  </w:num>
  <w:num w:numId="8">
    <w:abstractNumId w:val="3"/>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01"/>
    <w:rsid w:val="00025B9E"/>
    <w:rsid w:val="0005602A"/>
    <w:rsid w:val="00123EFB"/>
    <w:rsid w:val="00142D49"/>
    <w:rsid w:val="00176469"/>
    <w:rsid w:val="00186501"/>
    <w:rsid w:val="001E4D75"/>
    <w:rsid w:val="00242586"/>
    <w:rsid w:val="00330078"/>
    <w:rsid w:val="00535114"/>
    <w:rsid w:val="00546D2A"/>
    <w:rsid w:val="005D2068"/>
    <w:rsid w:val="005E2F06"/>
    <w:rsid w:val="00685213"/>
    <w:rsid w:val="00795AAB"/>
    <w:rsid w:val="0081056A"/>
    <w:rsid w:val="00842B0C"/>
    <w:rsid w:val="008B60F6"/>
    <w:rsid w:val="009107CB"/>
    <w:rsid w:val="009A7BEB"/>
    <w:rsid w:val="009E14EA"/>
    <w:rsid w:val="00B76A4E"/>
    <w:rsid w:val="00C85DE8"/>
    <w:rsid w:val="00CF440B"/>
    <w:rsid w:val="00D1370B"/>
    <w:rsid w:val="00D5566E"/>
    <w:rsid w:val="00D8692F"/>
    <w:rsid w:val="00F858F2"/>
    <w:rsid w:val="00FA110D"/>
    <w:rsid w:val="00FB2D4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2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0B"/>
  </w:style>
  <w:style w:type="paragraph" w:styleId="Ttulo2">
    <w:name w:val="heading 2"/>
    <w:basedOn w:val="Normal"/>
    <w:link w:val="Ttulo2Car"/>
    <w:uiPriority w:val="9"/>
    <w:qFormat/>
    <w:rsid w:val="00186501"/>
    <w:pPr>
      <w:pBdr>
        <w:bottom w:val="single" w:sz="6" w:space="0" w:color="006699"/>
      </w:pBdr>
      <w:spacing w:before="300" w:after="75" w:line="240" w:lineRule="auto"/>
      <w:ind w:right="150"/>
      <w:jc w:val="left"/>
      <w:outlineLvl w:val="1"/>
    </w:pPr>
    <w:rPr>
      <w:rFonts w:ascii="Times New Roman" w:eastAsia="Times New Roman" w:hAnsi="Times New Roman" w:cs="Times New Roman"/>
      <w:b/>
      <w:bCs/>
      <w:color w:val="006699"/>
      <w:sz w:val="24"/>
      <w:szCs w:val="24"/>
      <w:lang w:eastAsia="es-ES"/>
    </w:rPr>
  </w:style>
  <w:style w:type="paragraph" w:styleId="Ttulo5">
    <w:name w:val="heading 5"/>
    <w:basedOn w:val="Normal"/>
    <w:link w:val="Ttulo5Car"/>
    <w:uiPriority w:val="9"/>
    <w:qFormat/>
    <w:rsid w:val="00186501"/>
    <w:pPr>
      <w:spacing w:before="100" w:beforeAutospacing="1" w:after="100" w:afterAutospacing="1" w:line="240" w:lineRule="auto"/>
      <w:jc w:val="left"/>
      <w:outlineLvl w:val="4"/>
    </w:pPr>
    <w:rPr>
      <w:rFonts w:ascii="Times New Roman" w:eastAsia="Times New Roman" w:hAnsi="Times New Roman" w:cs="Times New Roman"/>
      <w:b/>
      <w:bCs/>
      <w:color w:val="006699"/>
      <w:sz w:val="21"/>
      <w:szCs w:val="21"/>
      <w:lang w:eastAsia="es-ES"/>
    </w:rPr>
  </w:style>
  <w:style w:type="paragraph" w:styleId="Ttulo6">
    <w:name w:val="heading 6"/>
    <w:basedOn w:val="Normal"/>
    <w:link w:val="Ttulo6Car"/>
    <w:uiPriority w:val="9"/>
    <w:qFormat/>
    <w:rsid w:val="00186501"/>
    <w:pPr>
      <w:spacing w:before="100" w:beforeAutospacing="1" w:after="100" w:afterAutospacing="1" w:line="240" w:lineRule="auto"/>
      <w:jc w:val="left"/>
      <w:outlineLvl w:val="5"/>
    </w:pPr>
    <w:rPr>
      <w:rFonts w:ascii="Times New Roman" w:eastAsia="Times New Roman" w:hAnsi="Times New Roman" w:cs="Times New Roman"/>
      <w:b/>
      <w:bCs/>
      <w:color w:val="333333"/>
      <w:sz w:val="21"/>
      <w:szCs w:val="21"/>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6501"/>
    <w:rPr>
      <w:rFonts w:ascii="Times New Roman" w:eastAsia="Times New Roman" w:hAnsi="Times New Roman" w:cs="Times New Roman"/>
      <w:b/>
      <w:bCs/>
      <w:color w:val="006699"/>
      <w:sz w:val="24"/>
      <w:szCs w:val="24"/>
      <w:lang w:eastAsia="es-ES"/>
    </w:rPr>
  </w:style>
  <w:style w:type="character" w:customStyle="1" w:styleId="Ttulo5Car">
    <w:name w:val="Título 5 Car"/>
    <w:basedOn w:val="Fuentedeprrafopredeter"/>
    <w:link w:val="Ttulo5"/>
    <w:uiPriority w:val="9"/>
    <w:rsid w:val="00186501"/>
    <w:rPr>
      <w:rFonts w:ascii="Times New Roman" w:eastAsia="Times New Roman" w:hAnsi="Times New Roman" w:cs="Times New Roman"/>
      <w:b/>
      <w:bCs/>
      <w:color w:val="006699"/>
      <w:sz w:val="21"/>
      <w:szCs w:val="21"/>
      <w:lang w:eastAsia="es-ES"/>
    </w:rPr>
  </w:style>
  <w:style w:type="character" w:customStyle="1" w:styleId="Ttulo6Car">
    <w:name w:val="Título 6 Car"/>
    <w:basedOn w:val="Fuentedeprrafopredeter"/>
    <w:link w:val="Ttulo6"/>
    <w:uiPriority w:val="9"/>
    <w:rsid w:val="00186501"/>
    <w:rPr>
      <w:rFonts w:ascii="Times New Roman" w:eastAsia="Times New Roman" w:hAnsi="Times New Roman" w:cs="Times New Roman"/>
      <w:b/>
      <w:bCs/>
      <w:color w:val="333333"/>
      <w:sz w:val="21"/>
      <w:szCs w:val="21"/>
      <w:lang w:eastAsia="es-ES"/>
    </w:rPr>
  </w:style>
  <w:style w:type="paragraph" w:customStyle="1" w:styleId="nota1">
    <w:name w:val="nota1"/>
    <w:basedOn w:val="Normal"/>
    <w:rsid w:val="00186501"/>
    <w:pPr>
      <w:pBdr>
        <w:right w:val="single" w:sz="6" w:space="8" w:color="FFFFFF"/>
      </w:pBdr>
      <w:shd w:val="clear" w:color="auto" w:fill="CCCCCC"/>
      <w:spacing w:before="225" w:after="225" w:line="300" w:lineRule="atLeast"/>
      <w:ind w:left="75" w:right="75"/>
      <w:jc w:val="right"/>
    </w:pPr>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186501"/>
    <w:rPr>
      <w:b/>
      <w:bCs/>
    </w:rPr>
  </w:style>
  <w:style w:type="paragraph" w:styleId="Prrafodelista">
    <w:name w:val="List Paragraph"/>
    <w:basedOn w:val="Normal"/>
    <w:uiPriority w:val="34"/>
    <w:qFormat/>
    <w:rsid w:val="00186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0B"/>
  </w:style>
  <w:style w:type="paragraph" w:styleId="Ttulo2">
    <w:name w:val="heading 2"/>
    <w:basedOn w:val="Normal"/>
    <w:link w:val="Ttulo2Car"/>
    <w:uiPriority w:val="9"/>
    <w:qFormat/>
    <w:rsid w:val="00186501"/>
    <w:pPr>
      <w:pBdr>
        <w:bottom w:val="single" w:sz="6" w:space="0" w:color="006699"/>
      </w:pBdr>
      <w:spacing w:before="300" w:after="75" w:line="240" w:lineRule="auto"/>
      <w:ind w:right="150"/>
      <w:jc w:val="left"/>
      <w:outlineLvl w:val="1"/>
    </w:pPr>
    <w:rPr>
      <w:rFonts w:ascii="Times New Roman" w:eastAsia="Times New Roman" w:hAnsi="Times New Roman" w:cs="Times New Roman"/>
      <w:b/>
      <w:bCs/>
      <w:color w:val="006699"/>
      <w:sz w:val="24"/>
      <w:szCs w:val="24"/>
      <w:lang w:eastAsia="es-ES"/>
    </w:rPr>
  </w:style>
  <w:style w:type="paragraph" w:styleId="Ttulo5">
    <w:name w:val="heading 5"/>
    <w:basedOn w:val="Normal"/>
    <w:link w:val="Ttulo5Car"/>
    <w:uiPriority w:val="9"/>
    <w:qFormat/>
    <w:rsid w:val="00186501"/>
    <w:pPr>
      <w:spacing w:before="100" w:beforeAutospacing="1" w:after="100" w:afterAutospacing="1" w:line="240" w:lineRule="auto"/>
      <w:jc w:val="left"/>
      <w:outlineLvl w:val="4"/>
    </w:pPr>
    <w:rPr>
      <w:rFonts w:ascii="Times New Roman" w:eastAsia="Times New Roman" w:hAnsi="Times New Roman" w:cs="Times New Roman"/>
      <w:b/>
      <w:bCs/>
      <w:color w:val="006699"/>
      <w:sz w:val="21"/>
      <w:szCs w:val="21"/>
      <w:lang w:eastAsia="es-ES"/>
    </w:rPr>
  </w:style>
  <w:style w:type="paragraph" w:styleId="Ttulo6">
    <w:name w:val="heading 6"/>
    <w:basedOn w:val="Normal"/>
    <w:link w:val="Ttulo6Car"/>
    <w:uiPriority w:val="9"/>
    <w:qFormat/>
    <w:rsid w:val="00186501"/>
    <w:pPr>
      <w:spacing w:before="100" w:beforeAutospacing="1" w:after="100" w:afterAutospacing="1" w:line="240" w:lineRule="auto"/>
      <w:jc w:val="left"/>
      <w:outlineLvl w:val="5"/>
    </w:pPr>
    <w:rPr>
      <w:rFonts w:ascii="Times New Roman" w:eastAsia="Times New Roman" w:hAnsi="Times New Roman" w:cs="Times New Roman"/>
      <w:b/>
      <w:bCs/>
      <w:color w:val="333333"/>
      <w:sz w:val="21"/>
      <w:szCs w:val="21"/>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6501"/>
    <w:rPr>
      <w:rFonts w:ascii="Times New Roman" w:eastAsia="Times New Roman" w:hAnsi="Times New Roman" w:cs="Times New Roman"/>
      <w:b/>
      <w:bCs/>
      <w:color w:val="006699"/>
      <w:sz w:val="24"/>
      <w:szCs w:val="24"/>
      <w:lang w:eastAsia="es-ES"/>
    </w:rPr>
  </w:style>
  <w:style w:type="character" w:customStyle="1" w:styleId="Ttulo5Car">
    <w:name w:val="Título 5 Car"/>
    <w:basedOn w:val="Fuentedeprrafopredeter"/>
    <w:link w:val="Ttulo5"/>
    <w:uiPriority w:val="9"/>
    <w:rsid w:val="00186501"/>
    <w:rPr>
      <w:rFonts w:ascii="Times New Roman" w:eastAsia="Times New Roman" w:hAnsi="Times New Roman" w:cs="Times New Roman"/>
      <w:b/>
      <w:bCs/>
      <w:color w:val="006699"/>
      <w:sz w:val="21"/>
      <w:szCs w:val="21"/>
      <w:lang w:eastAsia="es-ES"/>
    </w:rPr>
  </w:style>
  <w:style w:type="character" w:customStyle="1" w:styleId="Ttulo6Car">
    <w:name w:val="Título 6 Car"/>
    <w:basedOn w:val="Fuentedeprrafopredeter"/>
    <w:link w:val="Ttulo6"/>
    <w:uiPriority w:val="9"/>
    <w:rsid w:val="00186501"/>
    <w:rPr>
      <w:rFonts w:ascii="Times New Roman" w:eastAsia="Times New Roman" w:hAnsi="Times New Roman" w:cs="Times New Roman"/>
      <w:b/>
      <w:bCs/>
      <w:color w:val="333333"/>
      <w:sz w:val="21"/>
      <w:szCs w:val="21"/>
      <w:lang w:eastAsia="es-ES"/>
    </w:rPr>
  </w:style>
  <w:style w:type="paragraph" w:customStyle="1" w:styleId="nota1">
    <w:name w:val="nota1"/>
    <w:basedOn w:val="Normal"/>
    <w:rsid w:val="00186501"/>
    <w:pPr>
      <w:pBdr>
        <w:right w:val="single" w:sz="6" w:space="8" w:color="FFFFFF"/>
      </w:pBdr>
      <w:shd w:val="clear" w:color="auto" w:fill="CCCCCC"/>
      <w:spacing w:before="225" w:after="225" w:line="300" w:lineRule="atLeast"/>
      <w:ind w:left="75" w:right="75"/>
      <w:jc w:val="right"/>
    </w:pPr>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186501"/>
    <w:rPr>
      <w:b/>
      <w:bCs/>
    </w:rPr>
  </w:style>
  <w:style w:type="paragraph" w:styleId="Prrafodelista">
    <w:name w:val="List Paragraph"/>
    <w:basedOn w:val="Normal"/>
    <w:uiPriority w:val="34"/>
    <w:qFormat/>
    <w:rsid w:val="0018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60040">
      <w:bodyDiv w:val="1"/>
      <w:marLeft w:val="0"/>
      <w:marRight w:val="0"/>
      <w:marTop w:val="0"/>
      <w:marBottom w:val="0"/>
      <w:divBdr>
        <w:top w:val="none" w:sz="0" w:space="0" w:color="auto"/>
        <w:left w:val="none" w:sz="0" w:space="0" w:color="auto"/>
        <w:bottom w:val="none" w:sz="0" w:space="0" w:color="auto"/>
        <w:right w:val="none" w:sz="0" w:space="0" w:color="auto"/>
      </w:divBdr>
      <w:divsChild>
        <w:div w:id="690490868">
          <w:marLeft w:val="0"/>
          <w:marRight w:val="0"/>
          <w:marTop w:val="0"/>
          <w:marBottom w:val="0"/>
          <w:divBdr>
            <w:top w:val="none" w:sz="0" w:space="0" w:color="auto"/>
            <w:left w:val="none" w:sz="0" w:space="0" w:color="auto"/>
            <w:bottom w:val="none" w:sz="0" w:space="0" w:color="auto"/>
            <w:right w:val="none" w:sz="0" w:space="0" w:color="auto"/>
          </w:divBdr>
          <w:divsChild>
            <w:div w:id="913851875">
              <w:marLeft w:val="0"/>
              <w:marRight w:val="0"/>
              <w:marTop w:val="0"/>
              <w:marBottom w:val="0"/>
              <w:divBdr>
                <w:top w:val="none" w:sz="0" w:space="0" w:color="auto"/>
                <w:left w:val="none" w:sz="0" w:space="0" w:color="auto"/>
                <w:bottom w:val="none" w:sz="0" w:space="0" w:color="auto"/>
                <w:right w:val="none" w:sz="0" w:space="0" w:color="auto"/>
              </w:divBdr>
              <w:divsChild>
                <w:div w:id="1092315942">
                  <w:marLeft w:val="0"/>
                  <w:marRight w:val="0"/>
                  <w:marTop w:val="0"/>
                  <w:marBottom w:val="0"/>
                  <w:divBdr>
                    <w:top w:val="none" w:sz="0" w:space="0" w:color="auto"/>
                    <w:left w:val="none" w:sz="0" w:space="0" w:color="auto"/>
                    <w:bottom w:val="none" w:sz="0" w:space="0" w:color="auto"/>
                    <w:right w:val="none" w:sz="0" w:space="0" w:color="auto"/>
                  </w:divBdr>
                  <w:divsChild>
                    <w:div w:id="493301898">
                      <w:marLeft w:val="0"/>
                      <w:marRight w:val="0"/>
                      <w:marTop w:val="0"/>
                      <w:marBottom w:val="0"/>
                      <w:divBdr>
                        <w:top w:val="none" w:sz="0" w:space="0" w:color="auto"/>
                        <w:left w:val="none" w:sz="0" w:space="0" w:color="auto"/>
                        <w:bottom w:val="none" w:sz="0" w:space="0" w:color="auto"/>
                        <w:right w:val="none" w:sz="0" w:space="0" w:color="auto"/>
                      </w:divBdr>
                      <w:divsChild>
                        <w:div w:id="1948536998">
                          <w:marLeft w:val="0"/>
                          <w:marRight w:val="0"/>
                          <w:marTop w:val="0"/>
                          <w:marBottom w:val="0"/>
                          <w:divBdr>
                            <w:top w:val="none" w:sz="0" w:space="0" w:color="auto"/>
                            <w:left w:val="none" w:sz="0" w:space="0" w:color="auto"/>
                            <w:bottom w:val="none" w:sz="0" w:space="0" w:color="auto"/>
                            <w:right w:val="none" w:sz="0" w:space="0" w:color="auto"/>
                          </w:divBdr>
                          <w:divsChild>
                            <w:div w:id="550191512">
                              <w:marLeft w:val="0"/>
                              <w:marRight w:val="0"/>
                              <w:marTop w:val="0"/>
                              <w:marBottom w:val="0"/>
                              <w:divBdr>
                                <w:top w:val="none" w:sz="0" w:space="0" w:color="auto"/>
                                <w:left w:val="none" w:sz="0" w:space="0" w:color="auto"/>
                                <w:bottom w:val="none" w:sz="0" w:space="0" w:color="auto"/>
                                <w:right w:val="none" w:sz="0" w:space="0" w:color="auto"/>
                              </w:divBdr>
                              <w:divsChild>
                                <w:div w:id="226382998">
                                  <w:marLeft w:val="0"/>
                                  <w:marRight w:val="0"/>
                                  <w:marTop w:val="0"/>
                                  <w:marBottom w:val="0"/>
                                  <w:divBdr>
                                    <w:top w:val="none" w:sz="0" w:space="0" w:color="auto"/>
                                    <w:left w:val="none" w:sz="0" w:space="0" w:color="auto"/>
                                    <w:bottom w:val="none" w:sz="0" w:space="0" w:color="auto"/>
                                    <w:right w:val="none" w:sz="0" w:space="0" w:color="auto"/>
                                  </w:divBdr>
                                  <w:divsChild>
                                    <w:div w:id="375786450">
                                      <w:marLeft w:val="0"/>
                                      <w:marRight w:val="0"/>
                                      <w:marTop w:val="0"/>
                                      <w:marBottom w:val="0"/>
                                      <w:divBdr>
                                        <w:top w:val="none" w:sz="0" w:space="0" w:color="auto"/>
                                        <w:left w:val="none" w:sz="0" w:space="0" w:color="auto"/>
                                        <w:bottom w:val="none" w:sz="0" w:space="0" w:color="auto"/>
                                        <w:right w:val="none" w:sz="0" w:space="0" w:color="auto"/>
                                      </w:divBdr>
                                      <w:divsChild>
                                        <w:div w:id="19401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5306">
      <w:bodyDiv w:val="1"/>
      <w:marLeft w:val="0"/>
      <w:marRight w:val="0"/>
      <w:marTop w:val="0"/>
      <w:marBottom w:val="0"/>
      <w:divBdr>
        <w:top w:val="none" w:sz="0" w:space="0" w:color="auto"/>
        <w:left w:val="none" w:sz="0" w:space="0" w:color="auto"/>
        <w:bottom w:val="none" w:sz="0" w:space="0" w:color="auto"/>
        <w:right w:val="none" w:sz="0" w:space="0" w:color="auto"/>
      </w:divBdr>
      <w:divsChild>
        <w:div w:id="1919359714">
          <w:marLeft w:val="0"/>
          <w:marRight w:val="0"/>
          <w:marTop w:val="0"/>
          <w:marBottom w:val="0"/>
          <w:divBdr>
            <w:top w:val="none" w:sz="0" w:space="0" w:color="auto"/>
            <w:left w:val="none" w:sz="0" w:space="0" w:color="auto"/>
            <w:bottom w:val="none" w:sz="0" w:space="0" w:color="auto"/>
            <w:right w:val="none" w:sz="0" w:space="0" w:color="auto"/>
          </w:divBdr>
          <w:divsChild>
            <w:div w:id="544753952">
              <w:marLeft w:val="0"/>
              <w:marRight w:val="0"/>
              <w:marTop w:val="0"/>
              <w:marBottom w:val="0"/>
              <w:divBdr>
                <w:top w:val="none" w:sz="0" w:space="0" w:color="auto"/>
                <w:left w:val="none" w:sz="0" w:space="0" w:color="auto"/>
                <w:bottom w:val="none" w:sz="0" w:space="0" w:color="auto"/>
                <w:right w:val="none" w:sz="0" w:space="0" w:color="auto"/>
              </w:divBdr>
              <w:divsChild>
                <w:div w:id="1304389066">
                  <w:marLeft w:val="0"/>
                  <w:marRight w:val="0"/>
                  <w:marTop w:val="0"/>
                  <w:marBottom w:val="0"/>
                  <w:divBdr>
                    <w:top w:val="none" w:sz="0" w:space="0" w:color="auto"/>
                    <w:left w:val="none" w:sz="0" w:space="0" w:color="auto"/>
                    <w:bottom w:val="none" w:sz="0" w:space="0" w:color="auto"/>
                    <w:right w:val="none" w:sz="0" w:space="0" w:color="auto"/>
                  </w:divBdr>
                  <w:divsChild>
                    <w:div w:id="2035492228">
                      <w:marLeft w:val="0"/>
                      <w:marRight w:val="0"/>
                      <w:marTop w:val="0"/>
                      <w:marBottom w:val="0"/>
                      <w:divBdr>
                        <w:top w:val="none" w:sz="0" w:space="0" w:color="auto"/>
                        <w:left w:val="none" w:sz="0" w:space="0" w:color="auto"/>
                        <w:bottom w:val="none" w:sz="0" w:space="0" w:color="auto"/>
                        <w:right w:val="none" w:sz="0" w:space="0" w:color="auto"/>
                      </w:divBdr>
                      <w:divsChild>
                        <w:div w:id="1905214528">
                          <w:marLeft w:val="0"/>
                          <w:marRight w:val="0"/>
                          <w:marTop w:val="0"/>
                          <w:marBottom w:val="0"/>
                          <w:divBdr>
                            <w:top w:val="none" w:sz="0" w:space="0" w:color="auto"/>
                            <w:left w:val="none" w:sz="0" w:space="0" w:color="auto"/>
                            <w:bottom w:val="none" w:sz="0" w:space="0" w:color="auto"/>
                            <w:right w:val="none" w:sz="0" w:space="0" w:color="auto"/>
                          </w:divBdr>
                          <w:divsChild>
                            <w:div w:id="821654205">
                              <w:marLeft w:val="0"/>
                              <w:marRight w:val="0"/>
                              <w:marTop w:val="0"/>
                              <w:marBottom w:val="0"/>
                              <w:divBdr>
                                <w:top w:val="none" w:sz="0" w:space="0" w:color="auto"/>
                                <w:left w:val="none" w:sz="0" w:space="0" w:color="auto"/>
                                <w:bottom w:val="none" w:sz="0" w:space="0" w:color="auto"/>
                                <w:right w:val="none" w:sz="0" w:space="0" w:color="auto"/>
                              </w:divBdr>
                              <w:divsChild>
                                <w:div w:id="616134075">
                                  <w:marLeft w:val="0"/>
                                  <w:marRight w:val="0"/>
                                  <w:marTop w:val="0"/>
                                  <w:marBottom w:val="0"/>
                                  <w:divBdr>
                                    <w:top w:val="none" w:sz="0" w:space="0" w:color="auto"/>
                                    <w:left w:val="none" w:sz="0" w:space="0" w:color="auto"/>
                                    <w:bottom w:val="none" w:sz="0" w:space="0" w:color="auto"/>
                                    <w:right w:val="none" w:sz="0" w:space="0" w:color="auto"/>
                                  </w:divBdr>
                                  <w:divsChild>
                                    <w:div w:id="407385943">
                                      <w:marLeft w:val="0"/>
                                      <w:marRight w:val="0"/>
                                      <w:marTop w:val="0"/>
                                      <w:marBottom w:val="0"/>
                                      <w:divBdr>
                                        <w:top w:val="none" w:sz="0" w:space="0" w:color="auto"/>
                                        <w:left w:val="none" w:sz="0" w:space="0" w:color="auto"/>
                                        <w:bottom w:val="none" w:sz="0" w:space="0" w:color="auto"/>
                                        <w:right w:val="none" w:sz="0" w:space="0" w:color="auto"/>
                                      </w:divBdr>
                                      <w:divsChild>
                                        <w:div w:id="12054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91439">
      <w:bodyDiv w:val="1"/>
      <w:marLeft w:val="0"/>
      <w:marRight w:val="0"/>
      <w:marTop w:val="0"/>
      <w:marBottom w:val="0"/>
      <w:divBdr>
        <w:top w:val="none" w:sz="0" w:space="0" w:color="auto"/>
        <w:left w:val="none" w:sz="0" w:space="0" w:color="auto"/>
        <w:bottom w:val="none" w:sz="0" w:space="0" w:color="auto"/>
        <w:right w:val="none" w:sz="0" w:space="0" w:color="auto"/>
      </w:divBdr>
      <w:divsChild>
        <w:div w:id="710618665">
          <w:marLeft w:val="0"/>
          <w:marRight w:val="0"/>
          <w:marTop w:val="0"/>
          <w:marBottom w:val="0"/>
          <w:divBdr>
            <w:top w:val="none" w:sz="0" w:space="0" w:color="auto"/>
            <w:left w:val="none" w:sz="0" w:space="0" w:color="auto"/>
            <w:bottom w:val="none" w:sz="0" w:space="0" w:color="auto"/>
            <w:right w:val="none" w:sz="0" w:space="0" w:color="auto"/>
          </w:divBdr>
          <w:divsChild>
            <w:div w:id="122963130">
              <w:marLeft w:val="0"/>
              <w:marRight w:val="0"/>
              <w:marTop w:val="0"/>
              <w:marBottom w:val="0"/>
              <w:divBdr>
                <w:top w:val="none" w:sz="0" w:space="0" w:color="auto"/>
                <w:left w:val="none" w:sz="0" w:space="0" w:color="auto"/>
                <w:bottom w:val="none" w:sz="0" w:space="0" w:color="auto"/>
                <w:right w:val="none" w:sz="0" w:space="0" w:color="auto"/>
              </w:divBdr>
              <w:divsChild>
                <w:div w:id="1354765841">
                  <w:marLeft w:val="0"/>
                  <w:marRight w:val="0"/>
                  <w:marTop w:val="0"/>
                  <w:marBottom w:val="0"/>
                  <w:divBdr>
                    <w:top w:val="none" w:sz="0" w:space="0" w:color="auto"/>
                    <w:left w:val="none" w:sz="0" w:space="0" w:color="auto"/>
                    <w:bottom w:val="none" w:sz="0" w:space="0" w:color="auto"/>
                    <w:right w:val="none" w:sz="0" w:space="0" w:color="auto"/>
                  </w:divBdr>
                  <w:divsChild>
                    <w:div w:id="1353723793">
                      <w:marLeft w:val="0"/>
                      <w:marRight w:val="0"/>
                      <w:marTop w:val="0"/>
                      <w:marBottom w:val="0"/>
                      <w:divBdr>
                        <w:top w:val="none" w:sz="0" w:space="0" w:color="auto"/>
                        <w:left w:val="none" w:sz="0" w:space="0" w:color="auto"/>
                        <w:bottom w:val="none" w:sz="0" w:space="0" w:color="auto"/>
                        <w:right w:val="none" w:sz="0" w:space="0" w:color="auto"/>
                      </w:divBdr>
                      <w:divsChild>
                        <w:div w:id="1253049500">
                          <w:marLeft w:val="0"/>
                          <w:marRight w:val="0"/>
                          <w:marTop w:val="0"/>
                          <w:marBottom w:val="0"/>
                          <w:divBdr>
                            <w:top w:val="none" w:sz="0" w:space="0" w:color="auto"/>
                            <w:left w:val="none" w:sz="0" w:space="0" w:color="auto"/>
                            <w:bottom w:val="none" w:sz="0" w:space="0" w:color="auto"/>
                            <w:right w:val="none" w:sz="0" w:space="0" w:color="auto"/>
                          </w:divBdr>
                          <w:divsChild>
                            <w:div w:id="1421410886">
                              <w:marLeft w:val="0"/>
                              <w:marRight w:val="0"/>
                              <w:marTop w:val="0"/>
                              <w:marBottom w:val="0"/>
                              <w:divBdr>
                                <w:top w:val="none" w:sz="0" w:space="0" w:color="auto"/>
                                <w:left w:val="none" w:sz="0" w:space="0" w:color="auto"/>
                                <w:bottom w:val="none" w:sz="0" w:space="0" w:color="auto"/>
                                <w:right w:val="none" w:sz="0" w:space="0" w:color="auto"/>
                              </w:divBdr>
                              <w:divsChild>
                                <w:div w:id="1261766168">
                                  <w:marLeft w:val="0"/>
                                  <w:marRight w:val="0"/>
                                  <w:marTop w:val="0"/>
                                  <w:marBottom w:val="0"/>
                                  <w:divBdr>
                                    <w:top w:val="none" w:sz="0" w:space="0" w:color="auto"/>
                                    <w:left w:val="none" w:sz="0" w:space="0" w:color="auto"/>
                                    <w:bottom w:val="none" w:sz="0" w:space="0" w:color="auto"/>
                                    <w:right w:val="none" w:sz="0" w:space="0" w:color="auto"/>
                                  </w:divBdr>
                                  <w:divsChild>
                                    <w:div w:id="178013411">
                                      <w:marLeft w:val="0"/>
                                      <w:marRight w:val="0"/>
                                      <w:marTop w:val="0"/>
                                      <w:marBottom w:val="0"/>
                                      <w:divBdr>
                                        <w:top w:val="none" w:sz="0" w:space="0" w:color="auto"/>
                                        <w:left w:val="none" w:sz="0" w:space="0" w:color="auto"/>
                                        <w:bottom w:val="none" w:sz="0" w:space="0" w:color="auto"/>
                                        <w:right w:val="none" w:sz="0" w:space="0" w:color="auto"/>
                                      </w:divBdr>
                                      <w:divsChild>
                                        <w:div w:id="1673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suso</dc:creator>
  <cp:lastModifiedBy>Jesús María Fernández Sánchez</cp:lastModifiedBy>
  <cp:revision>2</cp:revision>
  <dcterms:created xsi:type="dcterms:W3CDTF">2015-11-07T00:49:00Z</dcterms:created>
  <dcterms:modified xsi:type="dcterms:W3CDTF">2015-11-07T00:49:00Z</dcterms:modified>
</cp:coreProperties>
</file>